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9" w:rsidRDefault="004F2199" w:rsidP="004F2199">
      <w:pPr>
        <w:spacing w:line="360" w:lineRule="auto"/>
        <w:jc w:val="center"/>
        <w:rPr>
          <w:rFonts w:ascii="Arial" w:hAnsi="Arial" w:cs="Arial"/>
          <w:b/>
          <w:i/>
          <w:color w:val="244061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i/>
          <w:color w:val="244061"/>
          <w:sz w:val="40"/>
          <w:szCs w:val="40"/>
        </w:rPr>
        <w:t>ZAPROSZENIE</w:t>
      </w:r>
    </w:p>
    <w:p w:rsidR="004F2199" w:rsidRDefault="004F2199" w:rsidP="004F21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Państwowa Inspekcja Pracy Okręgowy Inspektorat Pracy we Wrocławiu serdecznie zaprasza na </w:t>
      </w:r>
    </w:p>
    <w:p w:rsidR="004F2199" w:rsidRDefault="004F2199" w:rsidP="004F2199">
      <w:pPr>
        <w:spacing w:line="360" w:lineRule="auto"/>
        <w:ind w:firstLine="708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BEZPŁATNE WARSZTATY SZKOLENIOWE.</w:t>
      </w:r>
    </w:p>
    <w:p w:rsidR="004F2199" w:rsidRDefault="004F2199" w:rsidP="004F219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4F2199" w:rsidRDefault="004F2199" w:rsidP="004F219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Warsztaty odbędą się w dniach :</w:t>
      </w:r>
    </w:p>
    <w:p w:rsidR="004F2199" w:rsidRDefault="004F2199" w:rsidP="004F2199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4F2199" w:rsidRDefault="004F2199" w:rsidP="004F219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-  </w:t>
      </w:r>
      <w:r>
        <w:rPr>
          <w:rFonts w:ascii="Arial" w:hAnsi="Arial" w:cs="Arial"/>
          <w:b/>
          <w:sz w:val="22"/>
          <w:szCs w:val="22"/>
          <w:u w:val="single"/>
        </w:rPr>
        <w:t>7 czerwca 2019r.</w:t>
      </w:r>
      <w:r>
        <w:rPr>
          <w:rFonts w:ascii="Arial" w:hAnsi="Arial" w:cs="Arial"/>
          <w:b/>
          <w:sz w:val="22"/>
          <w:szCs w:val="22"/>
        </w:rPr>
        <w:t xml:space="preserve"> o godzinie 10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00  </w:t>
      </w:r>
      <w:r>
        <w:rPr>
          <w:rFonts w:ascii="Arial" w:hAnsi="Arial" w:cs="Arial"/>
          <w:b/>
          <w:sz w:val="22"/>
          <w:szCs w:val="22"/>
        </w:rPr>
        <w:t>w  sali konferencyjnej Oddziału Państwowej Inspekcji Pracy w Wałbrzychu - pl. Generała Andersa 136</w:t>
      </w:r>
    </w:p>
    <w:p w:rsidR="004F2199" w:rsidRDefault="004F2199" w:rsidP="004F21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2199" w:rsidRDefault="004F2199" w:rsidP="004F21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  <w:u w:val="single"/>
        </w:rPr>
        <w:t>14 czerwca 2019r.</w:t>
      </w:r>
      <w:r>
        <w:rPr>
          <w:rFonts w:ascii="Arial" w:hAnsi="Arial" w:cs="Arial"/>
          <w:b/>
          <w:sz w:val="22"/>
          <w:szCs w:val="22"/>
        </w:rPr>
        <w:t xml:space="preserve"> o godzinie 10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/>
          <w:sz w:val="22"/>
          <w:szCs w:val="22"/>
        </w:rPr>
        <w:t>w Ośrodku Szkolenia Państwowej Inspekcji Pracy im. Prof. Jana Rosnera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przy ul. Kopernika 5 we Wrocławiu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sali nr 110 </w:t>
      </w:r>
    </w:p>
    <w:p w:rsidR="004F2199" w:rsidRDefault="004F2199" w:rsidP="004F2199">
      <w:pPr>
        <w:spacing w:line="360" w:lineRule="auto"/>
        <w:ind w:firstLine="708"/>
        <w:jc w:val="center"/>
        <w:rPr>
          <w:rFonts w:ascii="Arial" w:hAnsi="Arial" w:cs="Arial"/>
          <w:b/>
          <w:color w:val="244061"/>
          <w:sz w:val="22"/>
          <w:szCs w:val="22"/>
        </w:rPr>
      </w:pPr>
    </w:p>
    <w:p w:rsidR="004F2199" w:rsidRDefault="004F2199" w:rsidP="004F21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Zapraszamy przedsiębiorców zatrudniający do 100 pracowników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w szczególności zainteresowanych pracodawców z sektora budowlanego </w:t>
      </w:r>
      <w:r>
        <w:rPr>
          <w:rFonts w:ascii="Arial" w:hAnsi="Arial" w:cs="Arial"/>
          <w:sz w:val="22"/>
          <w:szCs w:val="22"/>
        </w:rPr>
        <w:br/>
        <w:t xml:space="preserve">i pracodawców wykorzystujących maszyny w swojej  działalności. Preferowani  uczestnicy programu to pracodawcy, u których miały miejsce wypadki przy pracy. </w:t>
      </w:r>
    </w:p>
    <w:p w:rsidR="004F2199" w:rsidRDefault="004F2199" w:rsidP="004F21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Spotkanie dotyczyć będzie eliminacji nieprawidłowości oraz przykładów dobrych praktyk, a także szacowania ryzyka zawodowego i określenia działań korygujących. </w:t>
      </w:r>
    </w:p>
    <w:p w:rsidR="004F2199" w:rsidRDefault="004F2199" w:rsidP="004F2199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Adresatami warsztatów mogą być sami pracodawcy oraz pracownicy, którzy </w:t>
      </w:r>
      <w:r>
        <w:rPr>
          <w:rFonts w:ascii="Arial" w:hAnsi="Arial" w:cs="Arial"/>
          <w:b/>
          <w:sz w:val="22"/>
          <w:szCs w:val="22"/>
        </w:rPr>
        <w:br/>
        <w:t xml:space="preserve">w zakładzie pracy zajmują się bezpieczeństwem i higieną pracy, członkowie zespołów przygotowujących dokumentację oceny ryzyka zawodowego, a także członkowie zespołów powypadkowych. </w:t>
      </w:r>
    </w:p>
    <w:p w:rsidR="004F2199" w:rsidRDefault="004F2199" w:rsidP="004F21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Nasi specjaliści przygotowali dla Państwa </w:t>
      </w:r>
      <w:r>
        <w:rPr>
          <w:rFonts w:ascii="Arial" w:hAnsi="Arial" w:cs="Arial"/>
          <w:b/>
          <w:sz w:val="22"/>
          <w:szCs w:val="22"/>
        </w:rPr>
        <w:t>bezpłatne materiały szkoleniowe</w:t>
      </w:r>
      <w:r>
        <w:rPr>
          <w:rFonts w:ascii="Arial" w:hAnsi="Arial" w:cs="Arial"/>
          <w:sz w:val="22"/>
          <w:szCs w:val="22"/>
        </w:rPr>
        <w:t>, na podstawie których będziecie Państwo mogli samodzielnie zidentyfikować zagrożenia występujące w zakładzie; ocenić stopień ryzyka zawodowego, a następnie wyeliminować nieprawidłowości. Ponadto, będą mieli Państwo możliwość korzystania z pomocy specjalistów – inspektorów pracy.</w:t>
      </w:r>
    </w:p>
    <w:p w:rsidR="004F2199" w:rsidRDefault="004F2199" w:rsidP="004F21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2199" w:rsidRDefault="004F2199" w:rsidP="004F2199">
      <w:pPr>
        <w:spacing w:line="360" w:lineRule="auto"/>
        <w:jc w:val="both"/>
        <w:rPr>
          <w:rFonts w:ascii="Arial" w:hAnsi="Arial" w:cs="Arial"/>
          <w:b/>
          <w:i/>
          <w:color w:val="0F243E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u w:val="single"/>
        </w:rPr>
        <w:t xml:space="preserve">Prosimy o mailowe lub telefoniczne potwierdzenie Państwa udziału w szkoleniu </w:t>
      </w:r>
      <w:r>
        <w:rPr>
          <w:rFonts w:ascii="Arial" w:hAnsi="Arial" w:cs="Arial"/>
          <w:i/>
          <w:sz w:val="20"/>
          <w:szCs w:val="20"/>
          <w:u w:val="single"/>
        </w:rPr>
        <w:br/>
        <w:t>do dnia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5 czerwca 2019r. 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 telefonicznie:  71 3710434 lub e-mailowo :</w:t>
      </w:r>
    </w:p>
    <w:p w:rsidR="003671F3" w:rsidRPr="003671F3" w:rsidRDefault="007A6585" w:rsidP="004F21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7" w:history="1">
        <w:r w:rsidR="004F2199">
          <w:rPr>
            <w:rStyle w:val="Hipercze"/>
            <w:rFonts w:ascii="Arial" w:hAnsi="Arial" w:cs="Arial"/>
            <w:i/>
            <w:sz w:val="20"/>
            <w:szCs w:val="20"/>
          </w:rPr>
          <w:t>elzbieta.nowak@wroclaw.pip.gov.pl</w:t>
        </w:r>
      </w:hyperlink>
      <w:r w:rsidR="004F2199">
        <w:rPr>
          <w:rFonts w:ascii="Arial" w:hAnsi="Arial" w:cs="Arial"/>
          <w:i/>
          <w:sz w:val="20"/>
          <w:szCs w:val="20"/>
        </w:rPr>
        <w:t xml:space="preserve"> / </w:t>
      </w:r>
      <w:hyperlink r:id="rId8" w:history="1">
        <w:r w:rsidR="004F2199">
          <w:rPr>
            <w:rStyle w:val="Hipercze"/>
            <w:rFonts w:ascii="Arial" w:hAnsi="Arial" w:cs="Arial"/>
            <w:i/>
            <w:sz w:val="20"/>
            <w:szCs w:val="20"/>
          </w:rPr>
          <w:t>agnieszka.czajkowska@wroclaw.pip.gov.pl</w:t>
        </w:r>
      </w:hyperlink>
    </w:p>
    <w:p w:rsidR="00E11743" w:rsidRPr="003671F3" w:rsidRDefault="00E11743" w:rsidP="003671F3">
      <w:pPr>
        <w:tabs>
          <w:tab w:val="left" w:pos="1628"/>
        </w:tabs>
        <w:spacing w:line="360" w:lineRule="auto"/>
        <w:rPr>
          <w:sz w:val="22"/>
          <w:szCs w:val="22"/>
        </w:rPr>
      </w:pPr>
    </w:p>
    <w:p w:rsidR="00E11743" w:rsidRPr="003671F3" w:rsidRDefault="00E11743" w:rsidP="003671F3">
      <w:pPr>
        <w:tabs>
          <w:tab w:val="left" w:pos="1628"/>
        </w:tabs>
        <w:spacing w:line="360" w:lineRule="auto"/>
        <w:rPr>
          <w:sz w:val="22"/>
          <w:szCs w:val="22"/>
        </w:rPr>
      </w:pPr>
    </w:p>
    <w:sectPr w:rsidR="00E11743" w:rsidRPr="003671F3" w:rsidSect="000B2980">
      <w:headerReference w:type="first" r:id="rId9"/>
      <w:footerReference w:type="first" r:id="rId10"/>
      <w:pgSz w:w="11906" w:h="16838" w:code="9"/>
      <w:pgMar w:top="1701" w:right="1134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E7" w:rsidRDefault="001E69E7" w:rsidP="00256691">
      <w:r>
        <w:separator/>
      </w:r>
    </w:p>
  </w:endnote>
  <w:endnote w:type="continuationSeparator" w:id="0">
    <w:p w:rsidR="001E69E7" w:rsidRDefault="001E69E7" w:rsidP="002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B4" w:rsidRDefault="004620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1263650</wp:posOffset>
          </wp:positionH>
          <wp:positionV relativeFrom="page">
            <wp:posOffset>10117455</wp:posOffset>
          </wp:positionV>
          <wp:extent cx="5580000" cy="540000"/>
          <wp:effectExtent l="0" t="0" r="1905" b="0"/>
          <wp:wrapThrough wrapText="bothSides">
            <wp:wrapPolygon edited="0">
              <wp:start x="0" y="0"/>
              <wp:lineTo x="0" y="20584"/>
              <wp:lineTo x="21534" y="20584"/>
              <wp:lineTo x="2153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stopka-OIP-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E7" w:rsidRDefault="001E69E7" w:rsidP="00256691">
      <w:r>
        <w:separator/>
      </w:r>
    </w:p>
  </w:footnote>
  <w:footnote w:type="continuationSeparator" w:id="0">
    <w:p w:rsidR="001E69E7" w:rsidRDefault="001E69E7" w:rsidP="0025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B4" w:rsidRDefault="00FB1F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121180</wp:posOffset>
          </wp:positionV>
          <wp:extent cx="5580000" cy="601200"/>
          <wp:effectExtent l="0" t="0" r="1905" b="889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-WR-100l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91"/>
    <w:rsid w:val="00001782"/>
    <w:rsid w:val="00023BE7"/>
    <w:rsid w:val="00031EE6"/>
    <w:rsid w:val="000349FA"/>
    <w:rsid w:val="000626A0"/>
    <w:rsid w:val="00072461"/>
    <w:rsid w:val="000B2980"/>
    <w:rsid w:val="000C5667"/>
    <w:rsid w:val="000D0C41"/>
    <w:rsid w:val="001069FA"/>
    <w:rsid w:val="00111AF2"/>
    <w:rsid w:val="0013152E"/>
    <w:rsid w:val="001427BB"/>
    <w:rsid w:val="00145C69"/>
    <w:rsid w:val="00181E60"/>
    <w:rsid w:val="001B17EF"/>
    <w:rsid w:val="001C1EE2"/>
    <w:rsid w:val="001E69E7"/>
    <w:rsid w:val="00230F5D"/>
    <w:rsid w:val="00236DDA"/>
    <w:rsid w:val="00247F96"/>
    <w:rsid w:val="00256691"/>
    <w:rsid w:val="0028266E"/>
    <w:rsid w:val="002A527F"/>
    <w:rsid w:val="00307B46"/>
    <w:rsid w:val="00357430"/>
    <w:rsid w:val="003671F3"/>
    <w:rsid w:val="003A2E45"/>
    <w:rsid w:val="003D04F2"/>
    <w:rsid w:val="00404A23"/>
    <w:rsid w:val="0042237F"/>
    <w:rsid w:val="004411D5"/>
    <w:rsid w:val="00457A1D"/>
    <w:rsid w:val="00460177"/>
    <w:rsid w:val="004620F2"/>
    <w:rsid w:val="00483E9B"/>
    <w:rsid w:val="004F2199"/>
    <w:rsid w:val="0051129D"/>
    <w:rsid w:val="005657D4"/>
    <w:rsid w:val="005979EF"/>
    <w:rsid w:val="005E2660"/>
    <w:rsid w:val="005E2A39"/>
    <w:rsid w:val="00610995"/>
    <w:rsid w:val="00676F6B"/>
    <w:rsid w:val="00677B46"/>
    <w:rsid w:val="006920DE"/>
    <w:rsid w:val="00697C83"/>
    <w:rsid w:val="006A7AA4"/>
    <w:rsid w:val="00711F78"/>
    <w:rsid w:val="00720499"/>
    <w:rsid w:val="00732805"/>
    <w:rsid w:val="00735CAF"/>
    <w:rsid w:val="00760E5A"/>
    <w:rsid w:val="0078588D"/>
    <w:rsid w:val="007A6585"/>
    <w:rsid w:val="007D2DB4"/>
    <w:rsid w:val="00804BA5"/>
    <w:rsid w:val="00822975"/>
    <w:rsid w:val="00851876"/>
    <w:rsid w:val="008676A8"/>
    <w:rsid w:val="0088014A"/>
    <w:rsid w:val="00897A8F"/>
    <w:rsid w:val="008C1B53"/>
    <w:rsid w:val="008D3AA1"/>
    <w:rsid w:val="008D454F"/>
    <w:rsid w:val="008D7FA2"/>
    <w:rsid w:val="009743C1"/>
    <w:rsid w:val="009A33A3"/>
    <w:rsid w:val="009F37F0"/>
    <w:rsid w:val="00A051A5"/>
    <w:rsid w:val="00A6724F"/>
    <w:rsid w:val="00A82096"/>
    <w:rsid w:val="00A87693"/>
    <w:rsid w:val="00AA0466"/>
    <w:rsid w:val="00AF00B0"/>
    <w:rsid w:val="00B01CA8"/>
    <w:rsid w:val="00B11FCB"/>
    <w:rsid w:val="00B12D06"/>
    <w:rsid w:val="00B67325"/>
    <w:rsid w:val="00BD5C0F"/>
    <w:rsid w:val="00BE0C1E"/>
    <w:rsid w:val="00C21D24"/>
    <w:rsid w:val="00C52460"/>
    <w:rsid w:val="00C7626E"/>
    <w:rsid w:val="00CC7AC1"/>
    <w:rsid w:val="00D2446B"/>
    <w:rsid w:val="00D372C9"/>
    <w:rsid w:val="00D70FC0"/>
    <w:rsid w:val="00DF64C3"/>
    <w:rsid w:val="00E11743"/>
    <w:rsid w:val="00F1735E"/>
    <w:rsid w:val="00F70D14"/>
    <w:rsid w:val="00F750E3"/>
    <w:rsid w:val="00FB1F33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6691"/>
  </w:style>
  <w:style w:type="paragraph" w:styleId="Stopka">
    <w:name w:val="footer"/>
    <w:basedOn w:val="Normalny"/>
    <w:link w:val="Stopka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6691"/>
  </w:style>
  <w:style w:type="paragraph" w:styleId="Tekstdymka">
    <w:name w:val="Balloon Text"/>
    <w:basedOn w:val="Normalny"/>
    <w:link w:val="TekstdymkaZnak"/>
    <w:uiPriority w:val="99"/>
    <w:semiHidden/>
    <w:unhideWhenUsed/>
    <w:rsid w:val="00AA0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unhideWhenUsed/>
    <w:rsid w:val="00367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6691"/>
  </w:style>
  <w:style w:type="paragraph" w:styleId="Stopka">
    <w:name w:val="footer"/>
    <w:basedOn w:val="Normalny"/>
    <w:link w:val="StopkaZnak"/>
    <w:uiPriority w:val="99"/>
    <w:unhideWhenUsed/>
    <w:rsid w:val="002566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6691"/>
  </w:style>
  <w:style w:type="paragraph" w:styleId="Tekstdymka">
    <w:name w:val="Balloon Text"/>
    <w:basedOn w:val="Normalny"/>
    <w:link w:val="TekstdymkaZnak"/>
    <w:uiPriority w:val="99"/>
    <w:semiHidden/>
    <w:unhideWhenUsed/>
    <w:rsid w:val="00AA0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unhideWhenUsed/>
    <w:rsid w:val="0036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zajkowska@wroclaw.p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zbieta.nowak@wroclaw.pip.gov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Łeszkiw</dc:creator>
  <cp:lastModifiedBy>msaldacz</cp:lastModifiedBy>
  <cp:revision>2</cp:revision>
  <cp:lastPrinted>2019-03-06T14:41:00Z</cp:lastPrinted>
  <dcterms:created xsi:type="dcterms:W3CDTF">2019-05-21T10:11:00Z</dcterms:created>
  <dcterms:modified xsi:type="dcterms:W3CDTF">2019-05-21T10:11:00Z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dKreskowy">
    <vt:lpwstr>KodKreskowy</vt:lpwstr>
  </property>
  <property fmtid="{D5CDD505-2E9C-101B-9397-08002B2CF9AE}" pid="3" name="UNPPisma">
    <vt:lpwstr>UNPPisma</vt:lpwstr>
  </property>
  <property fmtid="{D5CDD505-2E9C-101B-9397-08002B2CF9AE}" pid="4" name="ZnakPisma">
    <vt:lpwstr>ZnakPisma</vt:lpwstr>
  </property>
  <property fmtid="{D5CDD505-2E9C-101B-9397-08002B2CF9AE}" pid="5" name="adresImie">
    <vt:lpwstr>adresImie</vt:lpwstr>
  </property>
  <property fmtid="{D5CDD505-2E9C-101B-9397-08002B2CF9AE}" pid="6" name="adresNazwisko">
    <vt:lpwstr>adresNazwisko</vt:lpwstr>
  </property>
  <property fmtid="{D5CDD505-2E9C-101B-9397-08002B2CF9AE}" pid="7" name="adresNazwa">
    <vt:lpwstr>adresNazwa</vt:lpwstr>
  </property>
  <property fmtid="{D5CDD505-2E9C-101B-9397-08002B2CF9AE}" pid="8" name="adresTypUlicy">
    <vt:lpwstr>adresTypUlicy</vt:lpwstr>
  </property>
  <property fmtid="{D5CDD505-2E9C-101B-9397-08002B2CF9AE}" pid="9" name="adresUlica">
    <vt:lpwstr>adresUlica</vt:lpwstr>
  </property>
  <property fmtid="{D5CDD505-2E9C-101B-9397-08002B2CF9AE}" pid="10" name="adresNrDomu">
    <vt:lpwstr>adresNrDomu</vt:lpwstr>
  </property>
  <property fmtid="{D5CDD505-2E9C-101B-9397-08002B2CF9AE}" pid="11" name="adresNrLokalu">
    <vt:lpwstr>adresNrLokalu</vt:lpwstr>
  </property>
  <property fmtid="{D5CDD505-2E9C-101B-9397-08002B2CF9AE}" pid="12" name="adresKodPocztowy">
    <vt:lpwstr>adresKodPocztowy</vt:lpwstr>
  </property>
  <property fmtid="{D5CDD505-2E9C-101B-9397-08002B2CF9AE}" pid="13" name="adresMiejscowosc">
    <vt:lpwstr>adresMiejscowosc</vt:lpwstr>
  </property>
  <property fmtid="{D5CDD505-2E9C-101B-9397-08002B2CF9AE}" pid="14" name="AktualnaData">
    <vt:lpwstr>AktualnaData</vt:lpwstr>
  </property>
</Properties>
</file>